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B8" w:rsidRDefault="00ED7007">
      <w:pPr>
        <w:spacing w:line="360" w:lineRule="auto"/>
        <w:jc w:val="center"/>
        <w:rPr>
          <w:rFonts w:ascii="Arial" w:eastAsia="Arial" w:hAnsi="Arial" w:cs="Arial"/>
        </w:rPr>
      </w:pPr>
      <w:r>
        <w:rPr>
          <w:rFonts w:ascii="Arial" w:eastAsia="Arial" w:hAnsi="Arial" w:cs="Arial"/>
          <w:b/>
        </w:rPr>
        <w:t>PROYECTO DE LEY</w:t>
      </w:r>
    </w:p>
    <w:p w:rsidR="00F609B8" w:rsidRDefault="00F609B8">
      <w:pPr>
        <w:spacing w:line="360" w:lineRule="auto"/>
        <w:jc w:val="center"/>
        <w:rPr>
          <w:rFonts w:ascii="Arial" w:eastAsia="Arial" w:hAnsi="Arial" w:cs="Arial"/>
        </w:rPr>
      </w:pPr>
    </w:p>
    <w:p w:rsidR="00F609B8" w:rsidRDefault="00ED7007">
      <w:pPr>
        <w:spacing w:line="360" w:lineRule="auto"/>
        <w:jc w:val="center"/>
        <w:rPr>
          <w:rFonts w:ascii="Arial" w:eastAsia="Arial" w:hAnsi="Arial" w:cs="Arial"/>
        </w:rPr>
      </w:pPr>
      <w:r>
        <w:rPr>
          <w:rFonts w:ascii="Arial" w:eastAsia="Arial" w:hAnsi="Arial" w:cs="Arial"/>
        </w:rPr>
        <w:t>EL SENADO Y LA HONORABLE CÁMARA DE DIPUTADOS DE LA PROVINCIA DE BUENOS AIRES SANCIONAN CON FUERZA DE</w:t>
      </w:r>
    </w:p>
    <w:p w:rsidR="00F609B8" w:rsidRDefault="00F609B8">
      <w:pPr>
        <w:spacing w:line="360" w:lineRule="auto"/>
        <w:jc w:val="center"/>
        <w:rPr>
          <w:rFonts w:ascii="Arial" w:eastAsia="Arial" w:hAnsi="Arial" w:cs="Arial"/>
        </w:rPr>
      </w:pPr>
    </w:p>
    <w:p w:rsidR="00F609B8" w:rsidRDefault="00ED7007">
      <w:pPr>
        <w:spacing w:line="360" w:lineRule="auto"/>
        <w:jc w:val="center"/>
        <w:rPr>
          <w:rFonts w:ascii="Arial" w:eastAsia="Arial" w:hAnsi="Arial" w:cs="Arial"/>
        </w:rPr>
      </w:pPr>
      <w:r>
        <w:rPr>
          <w:rFonts w:ascii="Arial" w:eastAsia="Arial" w:hAnsi="Arial" w:cs="Arial"/>
          <w:b/>
        </w:rPr>
        <w:t>L E Y</w:t>
      </w:r>
    </w:p>
    <w:p w:rsidR="00F609B8" w:rsidRDefault="00F609B8">
      <w:pPr>
        <w:jc w:val="both"/>
        <w:rPr>
          <w:sz w:val="22"/>
          <w:szCs w:val="22"/>
        </w:rPr>
      </w:pPr>
    </w:p>
    <w:p w:rsidR="00F609B8" w:rsidRDefault="00ED7007">
      <w:pPr>
        <w:jc w:val="center"/>
        <w:rPr>
          <w:rFonts w:ascii="Arial" w:eastAsia="Arial" w:hAnsi="Arial" w:cs="Arial"/>
        </w:rPr>
      </w:pPr>
      <w:proofErr w:type="spellStart"/>
      <w:r>
        <w:rPr>
          <w:rFonts w:ascii="Arial" w:eastAsia="Arial" w:hAnsi="Arial" w:cs="Arial"/>
          <w:b/>
        </w:rPr>
        <w:t>Reestatización</w:t>
      </w:r>
      <w:proofErr w:type="spellEnd"/>
      <w:r>
        <w:rPr>
          <w:rFonts w:ascii="Arial" w:eastAsia="Arial" w:hAnsi="Arial" w:cs="Arial"/>
          <w:b/>
        </w:rPr>
        <w:t xml:space="preserve"> de la generación, transporte y distribución de energía eléctrica </w:t>
      </w:r>
    </w:p>
    <w:p w:rsidR="00F609B8" w:rsidRDefault="00ED7007">
      <w:pPr>
        <w:jc w:val="center"/>
        <w:rPr>
          <w:rFonts w:ascii="Arial" w:eastAsia="Arial" w:hAnsi="Arial" w:cs="Arial"/>
        </w:rPr>
      </w:pPr>
      <w:r>
        <w:rPr>
          <w:rFonts w:ascii="Arial" w:eastAsia="Arial" w:hAnsi="Arial" w:cs="Arial"/>
          <w:b/>
        </w:rPr>
        <w:t>(</w:t>
      </w:r>
      <w:proofErr w:type="spellStart"/>
      <w:r>
        <w:rPr>
          <w:rFonts w:ascii="Arial" w:eastAsia="Arial" w:hAnsi="Arial" w:cs="Arial"/>
          <w:b/>
        </w:rPr>
        <w:t>Edelap</w:t>
      </w:r>
      <w:proofErr w:type="spellEnd"/>
      <w:r>
        <w:rPr>
          <w:rFonts w:ascii="Arial" w:eastAsia="Arial" w:hAnsi="Arial" w:cs="Arial"/>
          <w:b/>
        </w:rPr>
        <w:t xml:space="preserve">, </w:t>
      </w:r>
      <w:proofErr w:type="spellStart"/>
      <w:r>
        <w:rPr>
          <w:rFonts w:ascii="Arial" w:eastAsia="Arial" w:hAnsi="Arial" w:cs="Arial"/>
          <w:b/>
        </w:rPr>
        <w:t>Edea</w:t>
      </w:r>
      <w:proofErr w:type="spellEnd"/>
      <w:r>
        <w:rPr>
          <w:rFonts w:ascii="Arial" w:eastAsia="Arial" w:hAnsi="Arial" w:cs="Arial"/>
          <w:b/>
        </w:rPr>
        <w:t xml:space="preserve">, </w:t>
      </w:r>
      <w:proofErr w:type="spellStart"/>
      <w:r>
        <w:rPr>
          <w:rFonts w:ascii="Arial" w:eastAsia="Arial" w:hAnsi="Arial" w:cs="Arial"/>
          <w:b/>
        </w:rPr>
        <w:t>Eden</w:t>
      </w:r>
      <w:proofErr w:type="spellEnd"/>
      <w:r>
        <w:rPr>
          <w:rFonts w:ascii="Arial" w:eastAsia="Arial" w:hAnsi="Arial" w:cs="Arial"/>
          <w:b/>
        </w:rPr>
        <w:t xml:space="preserve">, </w:t>
      </w:r>
      <w:proofErr w:type="spellStart"/>
      <w:r>
        <w:rPr>
          <w:rFonts w:ascii="Arial" w:eastAsia="Arial" w:hAnsi="Arial" w:cs="Arial"/>
          <w:b/>
        </w:rPr>
        <w:t>Edes</w:t>
      </w:r>
      <w:proofErr w:type="spellEnd"/>
      <w:r>
        <w:rPr>
          <w:rFonts w:ascii="Arial" w:eastAsia="Arial" w:hAnsi="Arial" w:cs="Arial"/>
          <w:b/>
        </w:rPr>
        <w:t>, etc.)</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rPr>
        <w:t xml:space="preserve">El Senado y Cámara de Diputados de la Legislatura de la provincia de Buenos Aires: </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 xml:space="preserve">Artículo 1 - </w:t>
      </w:r>
      <w:r>
        <w:rPr>
          <w:rFonts w:ascii="Arial" w:eastAsia="Arial" w:hAnsi="Arial" w:cs="Arial"/>
        </w:rPr>
        <w:t xml:space="preserve">Declárese emergencia en la generación, transporte y distribución de la energía eléctrica. </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Artículo 2 -</w:t>
      </w:r>
      <w:r>
        <w:rPr>
          <w:rFonts w:ascii="Arial" w:eastAsia="Arial" w:hAnsi="Arial" w:cs="Arial"/>
        </w:rPr>
        <w:t xml:space="preserve"> Declarar la nulidad absoluta de los contratos de conc</w:t>
      </w:r>
      <w:r>
        <w:rPr>
          <w:rFonts w:ascii="Arial" w:eastAsia="Arial" w:hAnsi="Arial" w:cs="Arial"/>
        </w:rPr>
        <w:t>esión y demás instrumentos legales y jurídicos -leyes, decretos, resoluciones y otras disposiciones provinciales- que motivaron la transferencia a empresas privadas de la generación, transporte y distribución de la energía eléctrica en el ámbito de la prov</w:t>
      </w:r>
      <w:r>
        <w:rPr>
          <w:rFonts w:ascii="Arial" w:eastAsia="Arial" w:hAnsi="Arial" w:cs="Arial"/>
        </w:rPr>
        <w:t xml:space="preserve">incia de Buenos Aires. </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Artículo 3 -</w:t>
      </w:r>
      <w:r>
        <w:rPr>
          <w:rFonts w:ascii="Arial" w:eastAsia="Arial" w:hAnsi="Arial" w:cs="Arial"/>
        </w:rPr>
        <w:t xml:space="preserve"> La anulación de dichos contratos se realiza sin indemnización alguna, procediendo los concesionarios en forma inmediata a reintegrar la totalidad de las instalaciones, herramientas, repuestos y demás material cedido al</w:t>
      </w:r>
      <w:r>
        <w:rPr>
          <w:rFonts w:ascii="Arial" w:eastAsia="Arial" w:hAnsi="Arial" w:cs="Arial"/>
        </w:rPr>
        <w:t xml:space="preserve"> momento de las concesiones. </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 xml:space="preserve">Artículo 4 - </w:t>
      </w:r>
      <w:r>
        <w:rPr>
          <w:rFonts w:ascii="Arial" w:eastAsia="Arial" w:hAnsi="Arial" w:cs="Arial"/>
        </w:rPr>
        <w:t xml:space="preserve">A partir de la presente ley se estipula la </w:t>
      </w:r>
      <w:proofErr w:type="spellStart"/>
      <w:r>
        <w:rPr>
          <w:rFonts w:ascii="Arial" w:eastAsia="Arial" w:hAnsi="Arial" w:cs="Arial"/>
        </w:rPr>
        <w:t>reestatización</w:t>
      </w:r>
      <w:proofErr w:type="spellEnd"/>
      <w:r>
        <w:rPr>
          <w:rFonts w:ascii="Arial" w:eastAsia="Arial" w:hAnsi="Arial" w:cs="Arial"/>
        </w:rPr>
        <w:t xml:space="preserve"> del servicio de electricidad. A tal fin se crea la empresa "Energía Eléctrica del Estado", sociedad 100% estatal, cuya participación nacional y provincial</w:t>
      </w:r>
      <w:r>
        <w:rPr>
          <w:rFonts w:ascii="Arial" w:eastAsia="Arial" w:hAnsi="Arial" w:cs="Arial"/>
        </w:rPr>
        <w:t xml:space="preserve"> deberá ser establecida por ley nacional. Reasume como único titular la propiedad, administración, explotación y funcionamiento de todo el sistema de energía eléctrica -incluida la generación, el transporte y la distribución -, mediante un sistema único, e</w:t>
      </w:r>
      <w:r>
        <w:rPr>
          <w:rFonts w:ascii="Arial" w:eastAsia="Arial" w:hAnsi="Arial" w:cs="Arial"/>
        </w:rPr>
        <w:t xml:space="preserve">l que operará bajo control, gestión y administración de los trabajadores/as y organizaciones de usuarios/as. </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 xml:space="preserve">Artículo 5 - </w:t>
      </w:r>
      <w:r>
        <w:rPr>
          <w:rFonts w:ascii="Arial" w:eastAsia="Arial" w:hAnsi="Arial" w:cs="Arial"/>
        </w:rPr>
        <w:t>La empresa "Energía Eléctrica del Estado" reincorporará con carácter urgente y prioritario a todo el personal que haya sido cesantea</w:t>
      </w:r>
      <w:r>
        <w:rPr>
          <w:rFonts w:ascii="Arial" w:eastAsia="Arial" w:hAnsi="Arial" w:cs="Arial"/>
        </w:rPr>
        <w:t xml:space="preserve">do por </w:t>
      </w:r>
      <w:r>
        <w:rPr>
          <w:rFonts w:ascii="Arial" w:eastAsia="Arial" w:hAnsi="Arial" w:cs="Arial"/>
        </w:rPr>
        <w:lastRenderedPageBreak/>
        <w:t>conflictos gremiales anteriores y posteriores al proceso de concesiones y al que fuera despedido a causa de planes de racionalización o achicamiento.</w:t>
      </w:r>
      <w:r>
        <w:rPr>
          <w:rFonts w:ascii="Arial" w:eastAsia="Arial" w:hAnsi="Arial" w:cs="Arial"/>
          <w:b/>
        </w:rPr>
        <w:t xml:space="preserve">  </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 xml:space="preserve">Artículo 6 - </w:t>
      </w:r>
      <w:r>
        <w:rPr>
          <w:rFonts w:ascii="Arial" w:eastAsia="Arial" w:hAnsi="Arial" w:cs="Arial"/>
        </w:rPr>
        <w:t xml:space="preserve">Se incorporará con plenos derechos convencionales y salariales a </w:t>
      </w:r>
      <w:proofErr w:type="gramStart"/>
      <w:r>
        <w:rPr>
          <w:rFonts w:ascii="Arial" w:eastAsia="Arial" w:hAnsi="Arial" w:cs="Arial"/>
        </w:rPr>
        <w:t>la</w:t>
      </w:r>
      <w:proofErr w:type="gramEnd"/>
      <w:r>
        <w:rPr>
          <w:rFonts w:ascii="Arial" w:eastAsia="Arial" w:hAnsi="Arial" w:cs="Arial"/>
        </w:rPr>
        <w:t xml:space="preserve"> planta permanen</w:t>
      </w:r>
      <w:r>
        <w:rPr>
          <w:rFonts w:ascii="Arial" w:eastAsia="Arial" w:hAnsi="Arial" w:cs="Arial"/>
        </w:rPr>
        <w:t xml:space="preserve">te a los/as trabajadores/as que revistan en empresas </w:t>
      </w:r>
      <w:proofErr w:type="spellStart"/>
      <w:r>
        <w:rPr>
          <w:rFonts w:ascii="Arial" w:eastAsia="Arial" w:hAnsi="Arial" w:cs="Arial"/>
        </w:rPr>
        <w:t>tercerizadas</w:t>
      </w:r>
      <w:proofErr w:type="spellEnd"/>
      <w:r>
        <w:rPr>
          <w:rFonts w:ascii="Arial" w:eastAsia="Arial" w:hAnsi="Arial" w:cs="Arial"/>
        </w:rPr>
        <w:t xml:space="preserve"> que desarrollan tareas comprendidas en el servicio de energía eléctrica.</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 xml:space="preserve">Artículo 7 - </w:t>
      </w:r>
      <w:r>
        <w:rPr>
          <w:rFonts w:ascii="Arial" w:eastAsia="Arial" w:hAnsi="Arial" w:cs="Arial"/>
        </w:rPr>
        <w:t>Se crea una Comisión Investigadora especial compuesta por trabajadores/as del sector, elegidos/as democ</w:t>
      </w:r>
      <w:r>
        <w:rPr>
          <w:rFonts w:ascii="Arial" w:eastAsia="Arial" w:hAnsi="Arial" w:cs="Arial"/>
        </w:rPr>
        <w:t>ráticamente y con cargos revocables, a fin de supervisar el traspaso del sistema de energía eléctrica del ámbito concesionado al sistema estatal, facultada además con plenos poderes para investigar y denunciar todos los ilícitos penales y civiles de los re</w:t>
      </w:r>
      <w:r>
        <w:rPr>
          <w:rFonts w:ascii="Arial" w:eastAsia="Arial" w:hAnsi="Arial" w:cs="Arial"/>
        </w:rPr>
        <w:t>sponsables y cómplices del saqueo privatizador.</w:t>
      </w:r>
      <w:r>
        <w:rPr>
          <w:rFonts w:ascii="Arial" w:eastAsia="Arial" w:hAnsi="Arial" w:cs="Arial"/>
          <w:b/>
        </w:rPr>
        <w:t xml:space="preserve"> </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 xml:space="preserve">Artículo 8 - </w:t>
      </w:r>
      <w:r>
        <w:rPr>
          <w:rFonts w:ascii="Arial" w:eastAsia="Arial" w:hAnsi="Arial" w:cs="Arial"/>
        </w:rPr>
        <w:t>Comuníquese al P.E.</w:t>
      </w:r>
    </w:p>
    <w:p w:rsidR="00F609B8" w:rsidRDefault="00F609B8">
      <w:pPr>
        <w:jc w:val="both"/>
        <w:rPr>
          <w:rFonts w:ascii="Arial" w:eastAsia="Arial" w:hAnsi="Arial" w:cs="Arial"/>
        </w:rPr>
      </w:pPr>
    </w:p>
    <w:p w:rsidR="00F609B8" w:rsidRDefault="00ED7007">
      <w:pPr>
        <w:jc w:val="both"/>
        <w:rPr>
          <w:rFonts w:ascii="Arial" w:eastAsia="Arial" w:hAnsi="Arial" w:cs="Arial"/>
        </w:rPr>
      </w:pPr>
      <w:r>
        <w:rPr>
          <w:rFonts w:ascii="Arial" w:eastAsia="Arial" w:hAnsi="Arial" w:cs="Arial"/>
          <w:b/>
        </w:rPr>
        <w:t xml:space="preserve">Artículo 9 - </w:t>
      </w:r>
      <w:r>
        <w:rPr>
          <w:rFonts w:ascii="Arial" w:eastAsia="Arial" w:hAnsi="Arial" w:cs="Arial"/>
        </w:rPr>
        <w:t>De forma.</w:t>
      </w:r>
    </w:p>
    <w:p w:rsidR="00F609B8" w:rsidRDefault="00F609B8">
      <w:pPr>
        <w:jc w:val="both"/>
        <w:rPr>
          <w:rFonts w:ascii="Arial" w:eastAsia="Arial" w:hAnsi="Arial" w:cs="Arial"/>
        </w:rPr>
      </w:pPr>
    </w:p>
    <w:p w:rsidR="00F609B8" w:rsidRDefault="00ED7007">
      <w:pPr>
        <w:shd w:val="clear" w:color="auto" w:fill="FFFFFF"/>
        <w:jc w:val="both"/>
        <w:rPr>
          <w:rFonts w:ascii="Arial" w:eastAsia="Arial" w:hAnsi="Arial" w:cs="Arial"/>
        </w:rPr>
      </w:pPr>
      <w:r>
        <w:rPr>
          <w:rFonts w:ascii="Arial" w:eastAsia="Arial" w:hAnsi="Arial" w:cs="Arial"/>
        </w:rPr>
        <w:tab/>
      </w:r>
    </w:p>
    <w:p w:rsidR="00F609B8" w:rsidRDefault="00F609B8">
      <w:pPr>
        <w:jc w:val="both"/>
        <w:rPr>
          <w:rFonts w:ascii="Arial" w:eastAsia="Arial" w:hAnsi="Arial" w:cs="Arial"/>
        </w:rPr>
      </w:pPr>
    </w:p>
    <w:p w:rsidR="00F609B8" w:rsidRDefault="00ED7007">
      <w:pPr>
        <w:jc w:val="center"/>
        <w:rPr>
          <w:rFonts w:ascii="Arial" w:eastAsia="Arial" w:hAnsi="Arial" w:cs="Arial"/>
        </w:rPr>
      </w:pPr>
      <w:r>
        <w:br w:type="page"/>
      </w:r>
      <w:r>
        <w:rPr>
          <w:rFonts w:ascii="Arial" w:eastAsia="Arial" w:hAnsi="Arial" w:cs="Arial"/>
          <w:b/>
        </w:rPr>
        <w:lastRenderedPageBreak/>
        <w:t>FUNDAMENTOS</w:t>
      </w:r>
    </w:p>
    <w:p w:rsidR="00F609B8" w:rsidRDefault="00F609B8">
      <w:pPr>
        <w:tabs>
          <w:tab w:val="left" w:pos="3466"/>
        </w:tabs>
        <w:jc w:val="both"/>
        <w:rPr>
          <w:rFonts w:ascii="Arial" w:eastAsia="Arial" w:hAnsi="Arial" w:cs="Arial"/>
        </w:rPr>
      </w:pPr>
    </w:p>
    <w:p w:rsidR="00F609B8" w:rsidRDefault="00ED7007">
      <w:pPr>
        <w:tabs>
          <w:tab w:val="left" w:pos="3466"/>
        </w:tabs>
        <w:jc w:val="both"/>
        <w:rPr>
          <w:rFonts w:ascii="Arial" w:eastAsia="Arial" w:hAnsi="Arial" w:cs="Arial"/>
        </w:rPr>
      </w:pPr>
      <w:r>
        <w:rPr>
          <w:rFonts w:ascii="Arial" w:eastAsia="Arial" w:hAnsi="Arial" w:cs="Arial"/>
        </w:rPr>
        <w:t>Sr. Presidente:</w:t>
      </w:r>
    </w:p>
    <w:p w:rsidR="00F609B8" w:rsidRDefault="00F609B8">
      <w:pPr>
        <w:tabs>
          <w:tab w:val="left" w:pos="3466"/>
        </w:tabs>
        <w:jc w:val="both"/>
        <w:rPr>
          <w:rFonts w:ascii="Arial" w:eastAsia="Arial" w:hAnsi="Arial" w:cs="Arial"/>
        </w:rPr>
      </w:pPr>
    </w:p>
    <w:p w:rsidR="00F609B8" w:rsidRDefault="00F609B8">
      <w:pPr>
        <w:tabs>
          <w:tab w:val="left" w:pos="3466"/>
        </w:tabs>
        <w:jc w:val="both"/>
        <w:rPr>
          <w:rFonts w:ascii="Arial" w:eastAsia="Arial" w:hAnsi="Arial" w:cs="Arial"/>
        </w:rPr>
      </w:pPr>
    </w:p>
    <w:p w:rsidR="00F609B8" w:rsidRPr="00E56C0D" w:rsidRDefault="00ED7007">
      <w:pPr>
        <w:tabs>
          <w:tab w:val="left" w:pos="3466"/>
        </w:tabs>
        <w:jc w:val="both"/>
        <w:rPr>
          <w:rFonts w:ascii="Arial" w:eastAsia="Arial" w:hAnsi="Arial" w:cs="Arial"/>
        </w:rPr>
      </w:pPr>
      <w:r w:rsidRPr="00E56C0D">
        <w:rPr>
          <w:rFonts w:ascii="Arial" w:eastAsia="Arial" w:hAnsi="Arial" w:cs="Arial"/>
        </w:rPr>
        <w:t>El miércoles 11 de diciembre, ante la llegada de las primeras olas de calor, volvieron los cortes de luz a la Provincia de Buenos Aires. Los vecinos del conurbano bonaerense y distintas ciudades como La Plata salieron nuevamente a reclamar por la falta del</w:t>
      </w:r>
      <w:r w:rsidRPr="00E56C0D">
        <w:rPr>
          <w:rFonts w:ascii="Arial" w:eastAsia="Arial" w:hAnsi="Arial" w:cs="Arial"/>
        </w:rPr>
        <w:t xml:space="preserve"> servicio. El ex Presidente Mauricio </w:t>
      </w:r>
      <w:proofErr w:type="spellStart"/>
      <w:r w:rsidRPr="00E56C0D">
        <w:rPr>
          <w:rFonts w:ascii="Arial" w:eastAsia="Arial" w:hAnsi="Arial" w:cs="Arial"/>
        </w:rPr>
        <w:t>Macri</w:t>
      </w:r>
      <w:proofErr w:type="spellEnd"/>
      <w:r w:rsidRPr="00E56C0D">
        <w:rPr>
          <w:rFonts w:ascii="Arial" w:eastAsia="Arial" w:hAnsi="Arial" w:cs="Arial"/>
        </w:rPr>
        <w:t xml:space="preserve"> junto con la ex gobernadora María Eugenia Vidal y el actual intendente Julio Garro (Juntos por el Cambio), estuvieron durante cuatro años manifestando que para tener un buen servicio era necesario aumentar las tar</w:t>
      </w:r>
      <w:r w:rsidRPr="00E56C0D">
        <w:rPr>
          <w:rFonts w:ascii="Arial" w:eastAsia="Arial" w:hAnsi="Arial" w:cs="Arial"/>
        </w:rPr>
        <w:t xml:space="preserve">ifas. Al final de su mandato, las facturas aumentaron un 3800%, y el cargo variable llegó a incrementarse 6600%. Es decir, la luz cuesta 39 veces más que hace cuatro años, y los cortes de luz se mantienen. </w:t>
      </w:r>
    </w:p>
    <w:p w:rsidR="00F609B8" w:rsidRPr="00E56C0D" w:rsidRDefault="00F609B8">
      <w:pPr>
        <w:tabs>
          <w:tab w:val="left" w:pos="3466"/>
        </w:tabs>
        <w:jc w:val="both"/>
        <w:rPr>
          <w:rFonts w:ascii="Arial" w:eastAsia="Arial" w:hAnsi="Arial" w:cs="Arial"/>
        </w:rPr>
      </w:pPr>
    </w:p>
    <w:p w:rsidR="00F609B8" w:rsidRDefault="00ED7007">
      <w:pPr>
        <w:tabs>
          <w:tab w:val="left" w:pos="3466"/>
        </w:tabs>
        <w:jc w:val="both"/>
        <w:rPr>
          <w:rFonts w:ascii="Arial" w:eastAsia="Arial" w:hAnsi="Arial" w:cs="Arial"/>
        </w:rPr>
      </w:pPr>
      <w:r w:rsidRPr="00E56C0D">
        <w:rPr>
          <w:rFonts w:ascii="Arial" w:eastAsia="Arial" w:hAnsi="Arial" w:cs="Arial"/>
        </w:rPr>
        <w:t xml:space="preserve">El sábado 22 de junio </w:t>
      </w:r>
      <w:r w:rsidRPr="00E56C0D">
        <w:rPr>
          <w:rFonts w:ascii="Arial" w:eastAsia="Arial" w:hAnsi="Arial" w:cs="Arial"/>
        </w:rPr>
        <w:t>de 2019</w:t>
      </w:r>
      <w:r w:rsidRPr="00E56C0D">
        <w:rPr>
          <w:rFonts w:ascii="Arial" w:eastAsia="Arial" w:hAnsi="Arial" w:cs="Arial"/>
        </w:rPr>
        <w:t xml:space="preserve"> un corte de luz af</w:t>
      </w:r>
      <w:r w:rsidRPr="00E56C0D">
        <w:rPr>
          <w:rFonts w:ascii="Arial" w:eastAsia="Arial" w:hAnsi="Arial" w:cs="Arial"/>
        </w:rPr>
        <w:t xml:space="preserve">ectó a todo el Gran La Plata dejando a 100 mil usuarios sin servicio eléctrico, afectando las zonas de </w:t>
      </w:r>
      <w:r w:rsidRPr="00E56C0D">
        <w:rPr>
          <w:rFonts w:ascii="Arial" w:eastAsia="Arial" w:hAnsi="Arial" w:cs="Arial"/>
          <w:shd w:val="clear" w:color="auto" w:fill="F4F4F4"/>
        </w:rPr>
        <w:t xml:space="preserve">Villa Elisa, Tolosa, </w:t>
      </w:r>
      <w:proofErr w:type="spellStart"/>
      <w:r w:rsidRPr="00E56C0D">
        <w:rPr>
          <w:rFonts w:ascii="Arial" w:eastAsia="Arial" w:hAnsi="Arial" w:cs="Arial"/>
          <w:shd w:val="clear" w:color="auto" w:fill="F4F4F4"/>
        </w:rPr>
        <w:t>Gonnet</w:t>
      </w:r>
      <w:proofErr w:type="spellEnd"/>
      <w:r w:rsidRPr="00E56C0D">
        <w:rPr>
          <w:rFonts w:ascii="Arial" w:eastAsia="Arial" w:hAnsi="Arial" w:cs="Arial"/>
          <w:shd w:val="clear" w:color="auto" w:fill="F4F4F4"/>
        </w:rPr>
        <w:t xml:space="preserve">, City Bell, Villa </w:t>
      </w:r>
      <w:proofErr w:type="spellStart"/>
      <w:r w:rsidRPr="00E56C0D">
        <w:rPr>
          <w:rFonts w:ascii="Arial" w:eastAsia="Arial" w:hAnsi="Arial" w:cs="Arial"/>
          <w:shd w:val="clear" w:color="auto" w:fill="F4F4F4"/>
        </w:rPr>
        <w:t>Castells</w:t>
      </w:r>
      <w:proofErr w:type="spellEnd"/>
      <w:r w:rsidRPr="00E56C0D">
        <w:rPr>
          <w:rFonts w:ascii="Arial" w:eastAsia="Arial" w:hAnsi="Arial" w:cs="Arial"/>
          <w:shd w:val="clear" w:color="auto" w:fill="F4F4F4"/>
        </w:rPr>
        <w:t> </w:t>
      </w:r>
      <w:r w:rsidRPr="00E56C0D">
        <w:rPr>
          <w:rFonts w:ascii="Arial" w:eastAsia="Arial" w:hAnsi="Arial" w:cs="Arial"/>
          <w:highlight w:val="white"/>
        </w:rPr>
        <w:t xml:space="preserve"> y decenas de barrios y localidades aledañas</w:t>
      </w:r>
      <w:r w:rsidRPr="00E56C0D">
        <w:rPr>
          <w:rFonts w:ascii="Arial" w:eastAsia="Arial" w:hAnsi="Arial" w:cs="Arial"/>
        </w:rPr>
        <w:t xml:space="preserve">. Familias enteras quedaron sin luz y como consecuencia también sin agua, generando suspensión de clases en las escuelas e interminables pérdidas en trabajadores y comerciantes. Denunciamos al intendente de la ciudad Julio Garro y a la </w:t>
      </w:r>
      <w:r w:rsidRPr="00E56C0D">
        <w:rPr>
          <w:rFonts w:ascii="Arial" w:eastAsia="Arial" w:hAnsi="Arial" w:cs="Arial"/>
        </w:rPr>
        <w:t>por entonces</w:t>
      </w:r>
      <w:r w:rsidRPr="00E56C0D">
        <w:rPr>
          <w:rFonts w:ascii="Arial" w:eastAsia="Arial" w:hAnsi="Arial" w:cs="Arial"/>
        </w:rPr>
        <w:t xml:space="preserve"> goberna</w:t>
      </w:r>
      <w:r w:rsidRPr="00E56C0D">
        <w:rPr>
          <w:rFonts w:ascii="Arial" w:eastAsia="Arial" w:hAnsi="Arial" w:cs="Arial"/>
        </w:rPr>
        <w:t xml:space="preserve">dora de la provincia María Eugenia Vidal, ambos del PRO y de la Alianza cambiemos </w:t>
      </w:r>
      <w:r w:rsidRPr="00E56C0D">
        <w:rPr>
          <w:rFonts w:ascii="Arial" w:eastAsia="Arial" w:hAnsi="Arial" w:cs="Arial"/>
        </w:rPr>
        <w:t>(Juntos por el Cambio)</w:t>
      </w:r>
      <w:r w:rsidRPr="00E56C0D">
        <w:rPr>
          <w:rFonts w:ascii="Arial" w:eastAsia="Arial" w:hAnsi="Arial" w:cs="Arial"/>
        </w:rPr>
        <w:t xml:space="preserve"> que no han hecho nada para solucionar el problema. </w:t>
      </w:r>
      <w:r w:rsidRPr="00E56C0D">
        <w:rPr>
          <w:rFonts w:ascii="Arial" w:eastAsia="Arial" w:hAnsi="Arial" w:cs="Arial"/>
        </w:rPr>
        <w:t xml:space="preserve">En aquella situación, </w:t>
      </w:r>
      <w:r w:rsidRPr="00E56C0D">
        <w:rPr>
          <w:rFonts w:ascii="Arial" w:eastAsia="Arial" w:hAnsi="Arial" w:cs="Arial"/>
        </w:rPr>
        <w:t xml:space="preserve">ni siquiera le exigieron a la empresa un abastecimiento de generadores </w:t>
      </w:r>
      <w:r w:rsidRPr="00E56C0D">
        <w:rPr>
          <w:rFonts w:ascii="Arial" w:eastAsia="Arial" w:hAnsi="Arial" w:cs="Arial"/>
        </w:rPr>
        <w:t>que sea</w:t>
      </w:r>
      <w:r w:rsidRPr="00E56C0D">
        <w:rPr>
          <w:rFonts w:ascii="Arial" w:eastAsia="Arial" w:hAnsi="Arial" w:cs="Arial"/>
        </w:rPr>
        <w:t xml:space="preserve"> suficiente para vecinos/as de la zona. Incluso salieron a burlarse de los afe</w:t>
      </w:r>
      <w:r>
        <w:rPr>
          <w:rFonts w:ascii="Arial" w:eastAsia="Arial" w:hAnsi="Arial" w:cs="Arial"/>
        </w:rPr>
        <w:t xml:space="preserve">ctados/as declarando en los medios locales que supuestamente iban a ir por la rescisión de los contratos de </w:t>
      </w:r>
      <w:proofErr w:type="spellStart"/>
      <w:r>
        <w:rPr>
          <w:rFonts w:ascii="Arial" w:eastAsia="Arial" w:hAnsi="Arial" w:cs="Arial"/>
        </w:rPr>
        <w:t>Edelap</w:t>
      </w:r>
      <w:proofErr w:type="spellEnd"/>
      <w:r>
        <w:rPr>
          <w:rFonts w:ascii="Arial" w:eastAsia="Arial" w:hAnsi="Arial" w:cs="Arial"/>
        </w:rPr>
        <w:t>. (El Día, 25/06/2019). No tuvieron alternativa frente a  la mov</w:t>
      </w:r>
      <w:r>
        <w:rPr>
          <w:rFonts w:ascii="Arial" w:eastAsia="Arial" w:hAnsi="Arial" w:cs="Arial"/>
        </w:rPr>
        <w:t xml:space="preserve">ilización de los/as vecinos/as. Desde Izquierda Socialista en el Frente de Izquierda-UNIDAD planteamos que se deben anular los contratos de concesión y </w:t>
      </w:r>
      <w:proofErr w:type="spellStart"/>
      <w:r>
        <w:rPr>
          <w:rFonts w:ascii="Arial" w:eastAsia="Arial" w:hAnsi="Arial" w:cs="Arial"/>
        </w:rPr>
        <w:t>reestatizar</w:t>
      </w:r>
      <w:proofErr w:type="spellEnd"/>
      <w:r>
        <w:rPr>
          <w:rFonts w:ascii="Arial" w:eastAsia="Arial" w:hAnsi="Arial" w:cs="Arial"/>
        </w:rPr>
        <w:t xml:space="preserve"> el servicio de energía eléctrica bajo control de los/as trabajadores/as y usuarios/as, única</w:t>
      </w:r>
      <w:r>
        <w:rPr>
          <w:rFonts w:ascii="Arial" w:eastAsia="Arial" w:hAnsi="Arial" w:cs="Arial"/>
        </w:rPr>
        <w:t xml:space="preserve"> manera de mejorar el servicio y terminar con la usura de las empresas capitalistas que hacen negocios con la necesidad de la gente. </w:t>
      </w:r>
    </w:p>
    <w:p w:rsidR="00F609B8" w:rsidRDefault="00ED7007" w:rsidP="00E56C0D">
      <w:pPr>
        <w:tabs>
          <w:tab w:val="left" w:pos="3466"/>
        </w:tabs>
        <w:jc w:val="both"/>
        <w:rPr>
          <w:rFonts w:ascii="Arial" w:eastAsia="Arial" w:hAnsi="Arial" w:cs="Arial"/>
          <w:color w:val="000000"/>
          <w:shd w:val="clear" w:color="auto" w:fill="F4F4F4"/>
        </w:rPr>
      </w:pPr>
      <w:r>
        <w:rPr>
          <w:rFonts w:ascii="Arial" w:eastAsia="Arial" w:hAnsi="Arial" w:cs="Arial"/>
          <w:color w:val="000000"/>
          <w:shd w:val="clear" w:color="auto" w:fill="F4F4F4"/>
        </w:rPr>
        <w:t>La Defensoría del Pueblo de la Provincia de Buenos Aires calculó las pérdidas ocasionadas por la interrupción del suminist</w:t>
      </w:r>
      <w:r>
        <w:rPr>
          <w:rFonts w:ascii="Arial" w:eastAsia="Arial" w:hAnsi="Arial" w:cs="Arial"/>
          <w:color w:val="000000"/>
          <w:shd w:val="clear" w:color="auto" w:fill="F4F4F4"/>
        </w:rPr>
        <w:t xml:space="preserve">ro eléctrico en casi mil millones de pesos. El gobierno de Garro quiere imponer una multa de 150 millones de pesos a la empresa. Un cifra irrisoria que equivale solo al 15% de las pérdidas que </w:t>
      </w:r>
      <w:proofErr w:type="spellStart"/>
      <w:r>
        <w:rPr>
          <w:rFonts w:ascii="Arial" w:eastAsia="Arial" w:hAnsi="Arial" w:cs="Arial"/>
          <w:color w:val="000000"/>
          <w:shd w:val="clear" w:color="auto" w:fill="F4F4F4"/>
        </w:rPr>
        <w:t>ocasiónó</w:t>
      </w:r>
      <w:proofErr w:type="spellEnd"/>
      <w:r>
        <w:rPr>
          <w:rFonts w:ascii="Arial" w:eastAsia="Arial" w:hAnsi="Arial" w:cs="Arial"/>
          <w:color w:val="000000"/>
          <w:shd w:val="clear" w:color="auto" w:fill="F4F4F4"/>
        </w:rPr>
        <w:t xml:space="preserve"> el corte en los usuarios ¡Y ni hablar de los miles de </w:t>
      </w:r>
      <w:r>
        <w:rPr>
          <w:rFonts w:ascii="Arial" w:eastAsia="Arial" w:hAnsi="Arial" w:cs="Arial"/>
          <w:color w:val="000000"/>
          <w:shd w:val="clear" w:color="auto" w:fill="F4F4F4"/>
        </w:rPr>
        <w:t xml:space="preserve">millones que gana la empresa al año! Es una burla a los vecinos. </w:t>
      </w:r>
    </w:p>
    <w:p w:rsidR="00E56C0D" w:rsidRDefault="00E56C0D" w:rsidP="00E56C0D">
      <w:pPr>
        <w:tabs>
          <w:tab w:val="left" w:pos="3466"/>
        </w:tabs>
        <w:jc w:val="both"/>
        <w:rPr>
          <w:rFonts w:ascii="Arial" w:eastAsia="Arial" w:hAnsi="Arial" w:cs="Arial"/>
          <w:color w:val="FF0000"/>
          <w:shd w:val="clear" w:color="auto" w:fill="F4F4F4"/>
        </w:rPr>
      </w:pPr>
    </w:p>
    <w:p w:rsidR="00F609B8" w:rsidRDefault="00F609B8">
      <w:pPr>
        <w:tabs>
          <w:tab w:val="left" w:pos="3466"/>
        </w:tabs>
        <w:jc w:val="both"/>
        <w:rPr>
          <w:rFonts w:ascii="Arial" w:eastAsia="Arial" w:hAnsi="Arial" w:cs="Arial"/>
          <w:color w:val="FF0000"/>
          <w:shd w:val="clear" w:color="auto" w:fill="F4F4F4"/>
        </w:rPr>
      </w:pPr>
    </w:p>
    <w:p w:rsidR="00F609B8" w:rsidRDefault="00ED7007">
      <w:pPr>
        <w:tabs>
          <w:tab w:val="left" w:pos="3466"/>
        </w:tabs>
        <w:jc w:val="both"/>
        <w:rPr>
          <w:rFonts w:ascii="Arial" w:eastAsia="Arial" w:hAnsi="Arial" w:cs="Arial"/>
        </w:rPr>
      </w:pPr>
      <w:r>
        <w:rPr>
          <w:rFonts w:ascii="Arial" w:eastAsia="Arial" w:hAnsi="Arial" w:cs="Arial"/>
        </w:rPr>
        <w:lastRenderedPageBreak/>
        <w:t>Durante todos estos años, las empresas utilizaron los subsidios para enriquecerse y no para mejorar el</w:t>
      </w:r>
      <w:r>
        <w:rPr>
          <w:rFonts w:ascii="Arial" w:eastAsia="Arial" w:hAnsi="Arial" w:cs="Arial"/>
        </w:rPr>
        <w:t xml:space="preserve"> servicio. Así, por citar un ejemplo, el Sindicato de Luz y Fuerza de Mar del Plata ha denunciado que “</w:t>
      </w:r>
      <w:proofErr w:type="spellStart"/>
      <w:r>
        <w:rPr>
          <w:rFonts w:ascii="Arial" w:eastAsia="Arial" w:hAnsi="Arial" w:cs="Arial"/>
        </w:rPr>
        <w:t>Edea</w:t>
      </w:r>
      <w:proofErr w:type="spellEnd"/>
      <w:r>
        <w:rPr>
          <w:rFonts w:ascii="Arial" w:eastAsia="Arial" w:hAnsi="Arial" w:cs="Arial"/>
        </w:rPr>
        <w:t xml:space="preserve"> S.A. recauda millonarias sumas anuales que gira fronteras afuera a final de cada ejercicio. Sin inversión en el servicio, sin contratar el personal </w:t>
      </w:r>
      <w:r>
        <w:rPr>
          <w:rFonts w:ascii="Arial" w:eastAsia="Arial" w:hAnsi="Arial" w:cs="Arial"/>
        </w:rPr>
        <w:t xml:space="preserve">necesario, con un solo Centro de Atención en Mar del Plata para 500 mil usuarios” (18/01/2017). Por eso, presentamos este proyecto de Ley que plantea la rescisión de todos los contratos de concesión y la </w:t>
      </w:r>
      <w:proofErr w:type="spellStart"/>
      <w:r>
        <w:rPr>
          <w:rFonts w:ascii="Arial" w:eastAsia="Arial" w:hAnsi="Arial" w:cs="Arial"/>
        </w:rPr>
        <w:t>reestatización</w:t>
      </w:r>
      <w:proofErr w:type="spellEnd"/>
      <w:r>
        <w:rPr>
          <w:rFonts w:ascii="Arial" w:eastAsia="Arial" w:hAnsi="Arial" w:cs="Arial"/>
        </w:rPr>
        <w:t xml:space="preserve"> de todo el servicio bajo control de l</w:t>
      </w:r>
      <w:r>
        <w:rPr>
          <w:rFonts w:ascii="Arial" w:eastAsia="Arial" w:hAnsi="Arial" w:cs="Arial"/>
        </w:rPr>
        <w:t xml:space="preserve">os trabajadores y usuarios. </w:t>
      </w:r>
    </w:p>
    <w:p w:rsidR="00F609B8" w:rsidRDefault="00ED7007">
      <w:pPr>
        <w:tabs>
          <w:tab w:val="left" w:pos="3466"/>
        </w:tabs>
        <w:jc w:val="both"/>
        <w:rPr>
          <w:rFonts w:ascii="Arial" w:eastAsia="Arial" w:hAnsi="Arial" w:cs="Arial"/>
        </w:rPr>
      </w:pPr>
      <w:r>
        <w:rPr>
          <w:rFonts w:ascii="Arial" w:eastAsia="Arial" w:hAnsi="Arial" w:cs="Arial"/>
        </w:rPr>
        <w:t xml:space="preserve">El actual sistema eléctrico es la consecuencia de las privatizaciones de SEGBA, </w:t>
      </w:r>
      <w:proofErr w:type="spellStart"/>
      <w:r>
        <w:rPr>
          <w:rFonts w:ascii="Arial" w:eastAsia="Arial" w:hAnsi="Arial" w:cs="Arial"/>
        </w:rPr>
        <w:t>Hidronor</w:t>
      </w:r>
      <w:proofErr w:type="spellEnd"/>
      <w:r>
        <w:rPr>
          <w:rFonts w:ascii="Arial" w:eastAsia="Arial" w:hAnsi="Arial" w:cs="Arial"/>
        </w:rPr>
        <w:t xml:space="preserve"> y Agua y Energía Eléctrica, las tres empresas estatales que proveían electricidad hasta 1992. El gobierno de Carlos Menem, con el apoyo de</w:t>
      </w:r>
      <w:r>
        <w:rPr>
          <w:rFonts w:ascii="Arial" w:eastAsia="Arial" w:hAnsi="Arial" w:cs="Arial"/>
        </w:rPr>
        <w:t xml:space="preserve"> todos los partidos patronales, privatizó el sistema de energía eléctrica, amparándose en la ley 24.065 y de esta manera desintegró el sistema, dividiéndolo en varias empresas: generadoras, transportadoras y distribuidoras, mismo esquema que existe hoy en </w:t>
      </w:r>
      <w:r>
        <w:rPr>
          <w:rFonts w:ascii="Arial" w:eastAsia="Arial" w:hAnsi="Arial" w:cs="Arial"/>
        </w:rPr>
        <w:t>la provincia de Buenos Aires. Esta reforma habilitó a que grupos de empresarios extranjeros y nacionales, lucren con un servicio público esencial como es la electricidad.</w:t>
      </w:r>
    </w:p>
    <w:p w:rsidR="00F609B8" w:rsidRDefault="00ED7007">
      <w:pPr>
        <w:tabs>
          <w:tab w:val="left" w:pos="3466"/>
        </w:tabs>
        <w:jc w:val="both"/>
        <w:rPr>
          <w:rFonts w:ascii="Arial" w:eastAsia="Arial" w:hAnsi="Arial" w:cs="Arial"/>
        </w:rPr>
      </w:pPr>
      <w:r>
        <w:rPr>
          <w:rFonts w:ascii="Arial" w:eastAsia="Arial" w:hAnsi="Arial" w:cs="Arial"/>
        </w:rPr>
        <w:t>Desde entonces, las empresas privatizadas recibieron abultados subsidios que solo sir</w:t>
      </w:r>
      <w:r>
        <w:rPr>
          <w:rFonts w:ascii="Arial" w:eastAsia="Arial" w:hAnsi="Arial" w:cs="Arial"/>
        </w:rPr>
        <w:t xml:space="preserve">vieron para aumentar sus propias ganancias, ya que no hubo ninguna mejora en el servicio. Por su parte, el Ente Nacional Regulador de la Electricidad (ENRE) no controla la falta de inversión de las empresas, ni el acceso de los usuarios, ni la calidad del </w:t>
      </w:r>
      <w:r>
        <w:rPr>
          <w:rFonts w:ascii="Arial" w:eastAsia="Arial" w:hAnsi="Arial" w:cs="Arial"/>
        </w:rPr>
        <w:t xml:space="preserve">servicio. Es un organismo que le garantiza las ganancias a los capitalistas siendo cómplice de esta estafa al pueblo trabajador. El Organismo de Control de la Energía Eléctrica de la provincia de Buenos Aires (OCEBA) establece mínimos requisitos que deben </w:t>
      </w:r>
      <w:r>
        <w:rPr>
          <w:rFonts w:ascii="Arial" w:eastAsia="Arial" w:hAnsi="Arial" w:cs="Arial"/>
        </w:rPr>
        <w:t xml:space="preserve">cumplir las empresas concesionadas (calidad de servicio, sistema de </w:t>
      </w:r>
      <w:proofErr w:type="spellStart"/>
      <w:r>
        <w:rPr>
          <w:rFonts w:ascii="Arial" w:eastAsia="Arial" w:hAnsi="Arial" w:cs="Arial"/>
        </w:rPr>
        <w:t>telegestión</w:t>
      </w:r>
      <w:proofErr w:type="spellEnd"/>
      <w:r>
        <w:rPr>
          <w:rFonts w:ascii="Arial" w:eastAsia="Arial" w:hAnsi="Arial" w:cs="Arial"/>
        </w:rPr>
        <w:t xml:space="preserve"> para trámites, cantidad de oficinas de atención al público, etc.) sin embargo, no los hace cumplir.</w:t>
      </w:r>
    </w:p>
    <w:p w:rsidR="00F609B8" w:rsidRDefault="00ED7007">
      <w:pPr>
        <w:tabs>
          <w:tab w:val="left" w:pos="3466"/>
        </w:tabs>
        <w:jc w:val="both"/>
        <w:rPr>
          <w:rFonts w:ascii="Arial" w:eastAsia="Arial" w:hAnsi="Arial" w:cs="Arial"/>
        </w:rPr>
      </w:pPr>
      <w:r>
        <w:rPr>
          <w:rFonts w:ascii="Arial" w:eastAsia="Arial" w:hAnsi="Arial" w:cs="Arial"/>
        </w:rPr>
        <w:t xml:space="preserve">El </w:t>
      </w:r>
      <w:proofErr w:type="spellStart"/>
      <w:r>
        <w:rPr>
          <w:rFonts w:ascii="Arial" w:eastAsia="Arial" w:hAnsi="Arial" w:cs="Arial"/>
        </w:rPr>
        <w:t>kirchnerismo</w:t>
      </w:r>
      <w:proofErr w:type="spellEnd"/>
      <w:r>
        <w:rPr>
          <w:rFonts w:ascii="Arial" w:eastAsia="Arial" w:hAnsi="Arial" w:cs="Arial"/>
        </w:rPr>
        <w:t xml:space="preserve">, que gobernó durante 12 años mantuvo la misma política </w:t>
      </w:r>
      <w:r>
        <w:rPr>
          <w:rFonts w:ascii="Arial" w:eastAsia="Arial" w:hAnsi="Arial" w:cs="Arial"/>
        </w:rPr>
        <w:t xml:space="preserve">de financiar las ganancias de los grupos empresarios, sin invertir un solo peso en mejorar la calidad del servicio. Los subsidios millonarios a las distribuidoras eléctricas como </w:t>
      </w:r>
      <w:proofErr w:type="spellStart"/>
      <w:r>
        <w:rPr>
          <w:rFonts w:ascii="Arial" w:eastAsia="Arial" w:hAnsi="Arial" w:cs="Arial"/>
        </w:rPr>
        <w:t>Edelap</w:t>
      </w:r>
      <w:proofErr w:type="spellEnd"/>
      <w:r>
        <w:rPr>
          <w:rFonts w:ascii="Arial" w:eastAsia="Arial" w:hAnsi="Arial" w:cs="Arial"/>
        </w:rPr>
        <w:t xml:space="preserve">, </w:t>
      </w:r>
      <w:proofErr w:type="spellStart"/>
      <w:r>
        <w:rPr>
          <w:rFonts w:ascii="Arial" w:eastAsia="Arial" w:hAnsi="Arial" w:cs="Arial"/>
        </w:rPr>
        <w:t>Edea</w:t>
      </w:r>
      <w:proofErr w:type="spellEnd"/>
      <w:r>
        <w:rPr>
          <w:rFonts w:ascii="Arial" w:eastAsia="Arial" w:hAnsi="Arial" w:cs="Arial"/>
        </w:rPr>
        <w:t xml:space="preserve">, </w:t>
      </w:r>
      <w:proofErr w:type="spellStart"/>
      <w:r>
        <w:rPr>
          <w:rFonts w:ascii="Arial" w:eastAsia="Arial" w:hAnsi="Arial" w:cs="Arial"/>
        </w:rPr>
        <w:t>Eden</w:t>
      </w:r>
      <w:proofErr w:type="spellEnd"/>
      <w:r>
        <w:rPr>
          <w:rFonts w:ascii="Arial" w:eastAsia="Arial" w:hAnsi="Arial" w:cs="Arial"/>
        </w:rPr>
        <w:t xml:space="preserve">, </w:t>
      </w:r>
      <w:proofErr w:type="spellStart"/>
      <w:r>
        <w:rPr>
          <w:rFonts w:ascii="Arial" w:eastAsia="Arial" w:hAnsi="Arial" w:cs="Arial"/>
        </w:rPr>
        <w:t>Edes</w:t>
      </w:r>
      <w:proofErr w:type="spellEnd"/>
      <w:r>
        <w:rPr>
          <w:rFonts w:ascii="Arial" w:eastAsia="Arial" w:hAnsi="Arial" w:cs="Arial"/>
        </w:rPr>
        <w:t xml:space="preserve"> y otras, al igual qu</w:t>
      </w:r>
      <w:r>
        <w:rPr>
          <w:rFonts w:ascii="Arial" w:eastAsia="Arial" w:hAnsi="Arial" w:cs="Arial"/>
        </w:rPr>
        <w:t xml:space="preserve">e al resto de las empresas privatizadas como </w:t>
      </w:r>
      <w:proofErr w:type="spellStart"/>
      <w:r>
        <w:rPr>
          <w:rFonts w:ascii="Arial" w:eastAsia="Arial" w:hAnsi="Arial" w:cs="Arial"/>
        </w:rPr>
        <w:t>Enargas</w:t>
      </w:r>
      <w:proofErr w:type="spellEnd"/>
      <w:r>
        <w:rPr>
          <w:rFonts w:ascii="Arial" w:eastAsia="Arial" w:hAnsi="Arial" w:cs="Arial"/>
        </w:rPr>
        <w:t xml:space="preserve">, </w:t>
      </w:r>
      <w:proofErr w:type="spellStart"/>
      <w:r>
        <w:rPr>
          <w:rFonts w:ascii="Arial" w:eastAsia="Arial" w:hAnsi="Arial" w:cs="Arial"/>
        </w:rPr>
        <w:t>Camuzzi</w:t>
      </w:r>
      <w:proofErr w:type="spellEnd"/>
      <w:r>
        <w:rPr>
          <w:rFonts w:ascii="Arial" w:eastAsia="Arial" w:hAnsi="Arial" w:cs="Arial"/>
        </w:rPr>
        <w:t>, TBA, etc., sirvieron para aumentar las ganancias de los capitalistas, sin ningún tipo de control sobre la calidad de un servicio que, luego de años de privatización, se demostró que fue un robo</w:t>
      </w:r>
      <w:r>
        <w:rPr>
          <w:rFonts w:ascii="Arial" w:eastAsia="Arial" w:hAnsi="Arial" w:cs="Arial"/>
        </w:rPr>
        <w:t xml:space="preserve"> </w:t>
      </w:r>
      <w:r w:rsidR="00E56C0D">
        <w:rPr>
          <w:rFonts w:ascii="Arial" w:eastAsia="Arial" w:hAnsi="Arial" w:cs="Arial"/>
        </w:rPr>
        <w:t xml:space="preserve">y saqueo al pueblo trabajador. A su vez, el reciente gobernador electo, el peronista Axel </w:t>
      </w:r>
      <w:proofErr w:type="spellStart"/>
      <w:r w:rsidR="00E56C0D">
        <w:rPr>
          <w:rFonts w:ascii="Arial" w:eastAsia="Arial" w:hAnsi="Arial" w:cs="Arial"/>
        </w:rPr>
        <w:t>Kicillof</w:t>
      </w:r>
      <w:proofErr w:type="spellEnd"/>
      <w:r w:rsidR="00E56C0D">
        <w:rPr>
          <w:rFonts w:ascii="Arial" w:eastAsia="Arial" w:hAnsi="Arial" w:cs="Arial"/>
        </w:rPr>
        <w:t xml:space="preserve"> (Frente de Todos) no anunció ningún cambio en esta política, ya que mantendrá los subsidios a las empresas.</w:t>
      </w:r>
    </w:p>
    <w:p w:rsidR="00F609B8" w:rsidRDefault="00ED7007">
      <w:pPr>
        <w:tabs>
          <w:tab w:val="left" w:pos="3466"/>
        </w:tabs>
        <w:jc w:val="both"/>
        <w:rPr>
          <w:rFonts w:ascii="Arial" w:eastAsia="Arial" w:hAnsi="Arial" w:cs="Arial"/>
        </w:rPr>
      </w:pPr>
      <w:r>
        <w:rPr>
          <w:rFonts w:ascii="Arial" w:eastAsia="Arial" w:hAnsi="Arial" w:cs="Arial"/>
        </w:rPr>
        <w:t xml:space="preserve">Con el gobierno de </w:t>
      </w:r>
      <w:proofErr w:type="spellStart"/>
      <w:r>
        <w:rPr>
          <w:rFonts w:ascii="Arial" w:eastAsia="Arial" w:hAnsi="Arial" w:cs="Arial"/>
        </w:rPr>
        <w:t>Macri</w:t>
      </w:r>
      <w:proofErr w:type="spellEnd"/>
      <w:r>
        <w:rPr>
          <w:rFonts w:ascii="Arial" w:eastAsia="Arial" w:hAnsi="Arial" w:cs="Arial"/>
        </w:rPr>
        <w:t>, el sistema de subsidios a las empresas se mantuvo. En el año 2017 el sector eléctrico recibió 100 mil millones de pesos, mientras que en 2016 recibió 72 mil millones. Esto representa un incremento</w:t>
      </w:r>
      <w:r>
        <w:rPr>
          <w:rFonts w:ascii="Arial" w:eastAsia="Arial" w:hAnsi="Arial" w:cs="Arial"/>
        </w:rPr>
        <w:t xml:space="preserve"> del 138%. Además, las empresas tuvieron otros beneficios como liberación de impuestos. </w:t>
      </w:r>
    </w:p>
    <w:p w:rsidR="00F609B8" w:rsidRDefault="00ED7007">
      <w:pPr>
        <w:tabs>
          <w:tab w:val="left" w:pos="3466"/>
        </w:tabs>
        <w:jc w:val="both"/>
        <w:rPr>
          <w:rFonts w:ascii="Arial" w:eastAsia="Arial" w:hAnsi="Arial" w:cs="Arial"/>
        </w:rPr>
      </w:pPr>
      <w:r>
        <w:rPr>
          <w:rFonts w:ascii="Arial" w:eastAsia="Arial" w:hAnsi="Arial" w:cs="Arial"/>
        </w:rPr>
        <w:lastRenderedPageBreak/>
        <w:t>A pesar de que trabajadores, consumidores, sindicatos, organizaciones populares y de izquierda nos pronunciamos en contra de los aumentos, el gobierno decidió salvar u</w:t>
      </w:r>
      <w:r>
        <w:rPr>
          <w:rFonts w:ascii="Arial" w:eastAsia="Arial" w:hAnsi="Arial" w:cs="Arial"/>
        </w:rPr>
        <w:t xml:space="preserve">na vez más a las empresas, habilitando </w:t>
      </w:r>
      <w:r w:rsidRPr="00E56C0D">
        <w:rPr>
          <w:rFonts w:ascii="Arial" w:eastAsia="Arial" w:hAnsi="Arial" w:cs="Arial"/>
        </w:rPr>
        <w:t>un</w:t>
      </w:r>
      <w:r w:rsidRPr="00E56C0D">
        <w:rPr>
          <w:rFonts w:ascii="Arial" w:eastAsia="Arial" w:hAnsi="Arial" w:cs="Arial"/>
        </w:rPr>
        <w:t>os</w:t>
      </w:r>
      <w:r w:rsidRPr="00E56C0D">
        <w:rPr>
          <w:rFonts w:ascii="Arial" w:eastAsia="Arial" w:hAnsi="Arial" w:cs="Arial"/>
        </w:rPr>
        <w:t xml:space="preserve"> escandaloso</w:t>
      </w:r>
      <w:r w:rsidRPr="00E56C0D">
        <w:rPr>
          <w:rFonts w:ascii="Arial" w:eastAsia="Arial" w:hAnsi="Arial" w:cs="Arial"/>
        </w:rPr>
        <w:t>s</w:t>
      </w:r>
      <w:r w:rsidRPr="00E56C0D">
        <w:rPr>
          <w:rFonts w:ascii="Arial" w:eastAsia="Arial" w:hAnsi="Arial" w:cs="Arial"/>
        </w:rPr>
        <w:t xml:space="preserve"> aumento</w:t>
      </w:r>
      <w:r w:rsidRPr="00E56C0D">
        <w:rPr>
          <w:rFonts w:ascii="Arial" w:eastAsia="Arial" w:hAnsi="Arial" w:cs="Arial"/>
        </w:rPr>
        <w:t>s</w:t>
      </w:r>
      <w:r w:rsidRPr="00E56C0D">
        <w:rPr>
          <w:rFonts w:ascii="Arial" w:eastAsia="Arial" w:hAnsi="Arial" w:cs="Arial"/>
        </w:rPr>
        <w:t xml:space="preserve">. Durante las Audiencias las empresas intentaron demostrar que trabajaban a </w:t>
      </w:r>
      <w:r>
        <w:rPr>
          <w:rFonts w:ascii="Arial" w:eastAsia="Arial" w:hAnsi="Arial" w:cs="Arial"/>
        </w:rPr>
        <w:t xml:space="preserve">pérdida, pero los números no mienten. En el caso de la distribuidora </w:t>
      </w:r>
      <w:proofErr w:type="spellStart"/>
      <w:r>
        <w:rPr>
          <w:rFonts w:ascii="Arial" w:eastAsia="Arial" w:hAnsi="Arial" w:cs="Arial"/>
        </w:rPr>
        <w:t>Edesur</w:t>
      </w:r>
      <w:proofErr w:type="spellEnd"/>
      <w:r>
        <w:rPr>
          <w:rFonts w:ascii="Arial" w:eastAsia="Arial" w:hAnsi="Arial" w:cs="Arial"/>
        </w:rPr>
        <w:t xml:space="preserve">, ganó 1.324 millones de pesos en 2015. </w:t>
      </w:r>
      <w:r>
        <w:rPr>
          <w:rFonts w:ascii="Arial" w:eastAsia="Arial" w:hAnsi="Arial" w:cs="Arial"/>
        </w:rPr>
        <w:t xml:space="preserve">En 2016, </w:t>
      </w:r>
      <w:proofErr w:type="spellStart"/>
      <w:r>
        <w:rPr>
          <w:rFonts w:ascii="Arial" w:eastAsia="Arial" w:hAnsi="Arial" w:cs="Arial"/>
        </w:rPr>
        <w:t>Edelap</w:t>
      </w:r>
      <w:proofErr w:type="spellEnd"/>
      <w:r>
        <w:rPr>
          <w:rFonts w:ascii="Arial" w:eastAsia="Arial" w:hAnsi="Arial" w:cs="Arial"/>
        </w:rPr>
        <w:t xml:space="preserve"> ganó 424 millones de pesos, sólo en el primer trimestre. </w:t>
      </w:r>
      <w:proofErr w:type="spellStart"/>
      <w:r>
        <w:rPr>
          <w:rFonts w:ascii="Arial" w:eastAsia="Arial" w:hAnsi="Arial" w:cs="Arial"/>
        </w:rPr>
        <w:t>Edea</w:t>
      </w:r>
      <w:proofErr w:type="spellEnd"/>
      <w:r>
        <w:rPr>
          <w:rFonts w:ascii="Arial" w:eastAsia="Arial" w:hAnsi="Arial" w:cs="Arial"/>
        </w:rPr>
        <w:t xml:space="preserve"> ganó 1.600 millones de pesos. A su vez, el titular de </w:t>
      </w:r>
      <w:proofErr w:type="spellStart"/>
      <w:r>
        <w:rPr>
          <w:rFonts w:ascii="Arial" w:eastAsia="Arial" w:hAnsi="Arial" w:cs="Arial"/>
        </w:rPr>
        <w:t>Edenor</w:t>
      </w:r>
      <w:proofErr w:type="spellEnd"/>
      <w:r>
        <w:rPr>
          <w:rFonts w:ascii="Arial" w:eastAsia="Arial" w:hAnsi="Arial" w:cs="Arial"/>
        </w:rPr>
        <w:t xml:space="preserve">, </w:t>
      </w:r>
      <w:r w:rsidRPr="00E56C0D">
        <w:rPr>
          <w:rFonts w:ascii="Arial" w:eastAsia="Arial" w:hAnsi="Arial" w:cs="Arial"/>
        </w:rPr>
        <w:t xml:space="preserve">Marcelo </w:t>
      </w:r>
      <w:proofErr w:type="spellStart"/>
      <w:r w:rsidRPr="00E56C0D">
        <w:rPr>
          <w:rFonts w:ascii="Arial" w:eastAsia="Arial" w:hAnsi="Arial" w:cs="Arial"/>
        </w:rPr>
        <w:t>Mindlin</w:t>
      </w:r>
      <w:proofErr w:type="spellEnd"/>
      <w:r w:rsidRPr="00E56C0D">
        <w:rPr>
          <w:rFonts w:ascii="Arial" w:eastAsia="Arial" w:hAnsi="Arial" w:cs="Arial"/>
        </w:rPr>
        <w:t xml:space="preserve">, compró </w:t>
      </w:r>
      <w:r>
        <w:rPr>
          <w:rFonts w:ascii="Arial" w:eastAsia="Arial" w:hAnsi="Arial" w:cs="Arial"/>
        </w:rPr>
        <w:t>los activos de Petrobras por 900 mil millones de dólares. Esto demuestra que los subsidios q</w:t>
      </w:r>
      <w:r>
        <w:rPr>
          <w:rFonts w:ascii="Arial" w:eastAsia="Arial" w:hAnsi="Arial" w:cs="Arial"/>
        </w:rPr>
        <w:t xml:space="preserve">ue durante estos años lleva pagando el estado no fueron para mejorar el servicio, sino para enriquecer los propios negocios de sus dueños.  </w:t>
      </w:r>
    </w:p>
    <w:p w:rsidR="00F609B8" w:rsidRDefault="00ED7007">
      <w:pPr>
        <w:tabs>
          <w:tab w:val="left" w:pos="3466"/>
        </w:tabs>
        <w:jc w:val="both"/>
        <w:rPr>
          <w:rFonts w:ascii="Arial" w:eastAsia="Arial" w:hAnsi="Arial" w:cs="Arial"/>
        </w:rPr>
      </w:pPr>
      <w:r>
        <w:rPr>
          <w:rFonts w:ascii="Arial" w:eastAsia="Arial" w:hAnsi="Arial" w:cs="Arial"/>
        </w:rPr>
        <w:t xml:space="preserve">Tanto los gobiernos de </w:t>
      </w:r>
      <w:proofErr w:type="spellStart"/>
      <w:r>
        <w:rPr>
          <w:rFonts w:ascii="Arial" w:eastAsia="Arial" w:hAnsi="Arial" w:cs="Arial"/>
        </w:rPr>
        <w:t>Macri</w:t>
      </w:r>
      <w:proofErr w:type="spellEnd"/>
      <w:r>
        <w:rPr>
          <w:rFonts w:ascii="Arial" w:eastAsia="Arial" w:hAnsi="Arial" w:cs="Arial"/>
        </w:rPr>
        <w:t xml:space="preserve"> y Vidal, como todos los gobiernos anteriores, peronistas y radicales, fueron parte de </w:t>
      </w:r>
      <w:r>
        <w:rPr>
          <w:rFonts w:ascii="Arial" w:eastAsia="Arial" w:hAnsi="Arial" w:cs="Arial"/>
        </w:rPr>
        <w:t>estos negociados y continuadores de una misma política de entrega de nuestros recursos a grandes grupos de empresarios usureros, manteniendo una doble vía de enriquecimiento: los subsidios que les paga el estado y las tarifas, cada vez más costosas, que le</w:t>
      </w:r>
      <w:r>
        <w:rPr>
          <w:rFonts w:ascii="Arial" w:eastAsia="Arial" w:hAnsi="Arial" w:cs="Arial"/>
        </w:rPr>
        <w:t xml:space="preserve">s cobran a los usuarios.  </w:t>
      </w:r>
    </w:p>
    <w:p w:rsidR="00F609B8" w:rsidRDefault="00ED7007">
      <w:pPr>
        <w:tabs>
          <w:tab w:val="left" w:pos="3466"/>
        </w:tabs>
        <w:jc w:val="both"/>
        <w:rPr>
          <w:rFonts w:ascii="Arial" w:eastAsia="Arial" w:hAnsi="Arial" w:cs="Arial"/>
        </w:rPr>
      </w:pPr>
      <w:r>
        <w:rPr>
          <w:rFonts w:ascii="Arial" w:eastAsia="Arial" w:hAnsi="Arial" w:cs="Arial"/>
        </w:rPr>
        <w:t xml:space="preserve">Estas empresas, que llevan años brindando pésimos servicios y burlándose de los usuarios, son premiadas con </w:t>
      </w:r>
      <w:proofErr w:type="spellStart"/>
      <w:r>
        <w:rPr>
          <w:rFonts w:ascii="Arial" w:eastAsia="Arial" w:hAnsi="Arial" w:cs="Arial"/>
        </w:rPr>
        <w:t>tarifazos</w:t>
      </w:r>
      <w:proofErr w:type="spellEnd"/>
      <w:r>
        <w:rPr>
          <w:rFonts w:ascii="Arial" w:eastAsia="Arial" w:hAnsi="Arial" w:cs="Arial"/>
        </w:rPr>
        <w:t xml:space="preserve"> astronómicos y con el perdón de sus millonarias deudas. El gobierno </w:t>
      </w:r>
      <w:bookmarkStart w:id="0" w:name="_GoBack"/>
      <w:bookmarkEnd w:id="0"/>
      <w:r>
        <w:rPr>
          <w:rFonts w:ascii="Arial" w:eastAsia="Arial" w:hAnsi="Arial" w:cs="Arial"/>
        </w:rPr>
        <w:t xml:space="preserve">le perdonó a </w:t>
      </w:r>
      <w:proofErr w:type="spellStart"/>
      <w:r>
        <w:rPr>
          <w:rFonts w:ascii="Arial" w:eastAsia="Arial" w:hAnsi="Arial" w:cs="Arial"/>
        </w:rPr>
        <w:t>Edenor</w:t>
      </w:r>
      <w:proofErr w:type="spellEnd"/>
      <w:r>
        <w:rPr>
          <w:rFonts w:ascii="Arial" w:eastAsia="Arial" w:hAnsi="Arial" w:cs="Arial"/>
        </w:rPr>
        <w:t xml:space="preserve"> 1.200 mil</w:t>
      </w:r>
      <w:r>
        <w:rPr>
          <w:rFonts w:ascii="Arial" w:eastAsia="Arial" w:hAnsi="Arial" w:cs="Arial"/>
        </w:rPr>
        <w:t xml:space="preserve">lones de pesos, 430 millones a </w:t>
      </w:r>
      <w:proofErr w:type="spellStart"/>
      <w:r>
        <w:rPr>
          <w:rFonts w:ascii="Arial" w:eastAsia="Arial" w:hAnsi="Arial" w:cs="Arial"/>
        </w:rPr>
        <w:t>Edesur</w:t>
      </w:r>
      <w:proofErr w:type="spellEnd"/>
      <w:r>
        <w:rPr>
          <w:rFonts w:ascii="Arial" w:eastAsia="Arial" w:hAnsi="Arial" w:cs="Arial"/>
        </w:rPr>
        <w:t xml:space="preserve">, 1.800 millones a </w:t>
      </w:r>
      <w:proofErr w:type="spellStart"/>
      <w:r>
        <w:rPr>
          <w:rFonts w:ascii="Arial" w:eastAsia="Arial" w:hAnsi="Arial" w:cs="Arial"/>
        </w:rPr>
        <w:t>Edelap</w:t>
      </w:r>
      <w:proofErr w:type="spellEnd"/>
      <w:r>
        <w:rPr>
          <w:rFonts w:ascii="Arial" w:eastAsia="Arial" w:hAnsi="Arial" w:cs="Arial"/>
        </w:rPr>
        <w:t xml:space="preserve"> y a </w:t>
      </w:r>
      <w:proofErr w:type="spellStart"/>
      <w:r>
        <w:rPr>
          <w:rFonts w:ascii="Arial" w:eastAsia="Arial" w:hAnsi="Arial" w:cs="Arial"/>
        </w:rPr>
        <w:t>Edea</w:t>
      </w:r>
      <w:proofErr w:type="spellEnd"/>
      <w:r>
        <w:rPr>
          <w:rFonts w:ascii="Arial" w:eastAsia="Arial" w:hAnsi="Arial" w:cs="Arial"/>
        </w:rPr>
        <w:t xml:space="preserve"> 450 millones. En contrapartida, los usuarios que deben el pago de boletas de electricidad nunca son beneficiados. </w:t>
      </w:r>
    </w:p>
    <w:p w:rsidR="00F609B8" w:rsidRDefault="00ED7007">
      <w:pPr>
        <w:tabs>
          <w:tab w:val="left" w:pos="3466"/>
        </w:tabs>
        <w:jc w:val="both"/>
        <w:rPr>
          <w:rFonts w:ascii="Arial" w:eastAsia="Arial" w:hAnsi="Arial" w:cs="Arial"/>
        </w:rPr>
      </w:pPr>
      <w:r>
        <w:rPr>
          <w:rFonts w:ascii="Arial" w:eastAsia="Arial" w:hAnsi="Arial" w:cs="Arial"/>
        </w:rPr>
        <w:t>Las empresas privatizadas ya demostraron que lo único que les interes</w:t>
      </w:r>
      <w:r>
        <w:rPr>
          <w:rFonts w:ascii="Arial" w:eastAsia="Arial" w:hAnsi="Arial" w:cs="Arial"/>
        </w:rPr>
        <w:t xml:space="preserve">a es llevarse sus </w:t>
      </w:r>
      <w:proofErr w:type="spellStart"/>
      <w:r>
        <w:rPr>
          <w:rFonts w:ascii="Arial" w:eastAsia="Arial" w:hAnsi="Arial" w:cs="Arial"/>
        </w:rPr>
        <w:t>superganancias</w:t>
      </w:r>
      <w:proofErr w:type="spellEnd"/>
      <w:r>
        <w:rPr>
          <w:rFonts w:ascii="Arial" w:eastAsia="Arial" w:hAnsi="Arial" w:cs="Arial"/>
        </w:rPr>
        <w:t>. El acceso a la electricidad es un servicio público básico, un derecho humano que no puede ser tratado como una mercancía ni en función del lucro privado. Por eso, la única salida para garantizar realmente tarifas accesible</w:t>
      </w:r>
      <w:r>
        <w:rPr>
          <w:rFonts w:ascii="Arial" w:eastAsia="Arial" w:hAnsi="Arial" w:cs="Arial"/>
        </w:rPr>
        <w:t xml:space="preserve">s para todos y servicios de calidad pasa por la rescisión de todos los contratos de concesión y la </w:t>
      </w:r>
      <w:proofErr w:type="spellStart"/>
      <w:r>
        <w:rPr>
          <w:rFonts w:ascii="Arial" w:eastAsia="Arial" w:hAnsi="Arial" w:cs="Arial"/>
        </w:rPr>
        <w:t>reestatización</w:t>
      </w:r>
      <w:proofErr w:type="spellEnd"/>
      <w:r>
        <w:rPr>
          <w:rFonts w:ascii="Arial" w:eastAsia="Arial" w:hAnsi="Arial" w:cs="Arial"/>
        </w:rPr>
        <w:t xml:space="preserve"> de todo el servicio, gestionado por quienes realmente saben del tema, sus propios trabajadores y las organizaciones de usuarios. </w:t>
      </w:r>
    </w:p>
    <w:p w:rsidR="00F609B8" w:rsidRDefault="00ED7007">
      <w:pPr>
        <w:tabs>
          <w:tab w:val="left" w:pos="3466"/>
        </w:tabs>
        <w:jc w:val="both"/>
        <w:rPr>
          <w:rFonts w:ascii="Arial" w:eastAsia="Arial" w:hAnsi="Arial" w:cs="Arial"/>
        </w:rPr>
      </w:pPr>
      <w:r>
        <w:rPr>
          <w:rFonts w:ascii="Arial" w:eastAsia="Arial" w:hAnsi="Arial" w:cs="Arial"/>
        </w:rPr>
        <w:t>Por todas es</w:t>
      </w:r>
      <w:r>
        <w:rPr>
          <w:rFonts w:ascii="Arial" w:eastAsia="Arial" w:hAnsi="Arial" w:cs="Arial"/>
        </w:rPr>
        <w:t>tas consideraciones solicito a los señores Diputados que acompañen este proyecto de Ley.</w:t>
      </w:r>
    </w:p>
    <w:sectPr w:rsidR="00F609B8">
      <w:headerReference w:type="default" r:id="rId6"/>
      <w:pgSz w:w="11907" w:h="16839"/>
      <w:pgMar w:top="1417" w:right="1701" w:bottom="141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07" w:rsidRDefault="00ED7007">
      <w:r>
        <w:separator/>
      </w:r>
    </w:p>
  </w:endnote>
  <w:endnote w:type="continuationSeparator" w:id="0">
    <w:p w:rsidR="00ED7007" w:rsidRDefault="00E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07" w:rsidRDefault="00ED7007">
      <w:r>
        <w:separator/>
      </w:r>
    </w:p>
  </w:footnote>
  <w:footnote w:type="continuationSeparator" w:id="0">
    <w:p w:rsidR="00ED7007" w:rsidRDefault="00ED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9B8" w:rsidRDefault="00ED7007">
    <w:pPr>
      <w:pBdr>
        <w:top w:val="nil"/>
        <w:left w:val="nil"/>
        <w:bottom w:val="nil"/>
        <w:right w:val="nil"/>
        <w:between w:val="nil"/>
      </w:pBdr>
      <w:tabs>
        <w:tab w:val="center" w:pos="4419"/>
        <w:tab w:val="right" w:pos="8838"/>
      </w:tabs>
      <w:jc w:val="center"/>
      <w:rPr>
        <w:color w:val="000000"/>
      </w:rPr>
    </w:pPr>
    <w:r>
      <w:rPr>
        <w:noProof/>
        <w:lang w:val="es-AR"/>
      </w:rPr>
      <w:drawing>
        <wp:anchor distT="0" distB="0" distL="114935" distR="114935" simplePos="0" relativeHeight="251658240" behindDoc="0" locked="0" layoutInCell="1" hidden="0" allowOverlap="1">
          <wp:simplePos x="0" y="0"/>
          <wp:positionH relativeFrom="column">
            <wp:posOffset>2438400</wp:posOffset>
          </wp:positionH>
          <wp:positionV relativeFrom="paragraph">
            <wp:posOffset>-260983</wp:posOffset>
          </wp:positionV>
          <wp:extent cx="743585" cy="74358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3585" cy="743585"/>
                  </a:xfrm>
                  <a:prstGeom prst="rect">
                    <a:avLst/>
                  </a:prstGeom>
                  <a:ln/>
                </pic:spPr>
              </pic:pic>
            </a:graphicData>
          </a:graphic>
        </wp:anchor>
      </w:drawing>
    </w:r>
  </w:p>
  <w:p w:rsidR="00F609B8" w:rsidRDefault="00F609B8">
    <w:pPr>
      <w:pBdr>
        <w:top w:val="nil"/>
        <w:left w:val="nil"/>
        <w:bottom w:val="nil"/>
        <w:right w:val="nil"/>
        <w:between w:val="nil"/>
      </w:pBdr>
      <w:tabs>
        <w:tab w:val="center" w:pos="4419"/>
        <w:tab w:val="right" w:pos="8838"/>
      </w:tabs>
      <w:jc w:val="center"/>
      <w:rPr>
        <w:color w:val="000000"/>
      </w:rPr>
    </w:pPr>
  </w:p>
  <w:p w:rsidR="00F609B8" w:rsidRDefault="00F609B8">
    <w:pPr>
      <w:pBdr>
        <w:top w:val="nil"/>
        <w:left w:val="nil"/>
        <w:bottom w:val="nil"/>
        <w:right w:val="nil"/>
        <w:between w:val="nil"/>
      </w:pBdr>
      <w:tabs>
        <w:tab w:val="center" w:pos="4419"/>
        <w:tab w:val="right" w:pos="8838"/>
      </w:tabs>
      <w:jc w:val="center"/>
      <w:rPr>
        <w:color w:val="000000"/>
      </w:rPr>
    </w:pPr>
  </w:p>
  <w:p w:rsidR="00F609B8" w:rsidRDefault="00ED7007">
    <w:pPr>
      <w:jc w:val="center"/>
    </w:pPr>
    <w:r>
      <w:t>Honorable Cámara de Diputados</w:t>
    </w:r>
  </w:p>
  <w:p w:rsidR="00F609B8" w:rsidRDefault="00ED7007">
    <w:pPr>
      <w:jc w:val="center"/>
    </w:pPr>
    <w:r>
      <w:t>Legislatura de la Provincia de Buenos Aires</w:t>
    </w:r>
  </w:p>
  <w:p w:rsidR="00F609B8" w:rsidRDefault="00F609B8">
    <w:pPr>
      <w:pBdr>
        <w:top w:val="nil"/>
        <w:left w:val="nil"/>
        <w:bottom w:val="nil"/>
        <w:right w:val="nil"/>
        <w:between w:val="nil"/>
      </w:pBdr>
      <w:tabs>
        <w:tab w:val="center" w:pos="4419"/>
        <w:tab w:val="right" w:pos="8838"/>
      </w:tabs>
      <w:jc w:val="center"/>
      <w:rPr>
        <w:color w:val="000000"/>
      </w:rPr>
    </w:pPr>
  </w:p>
  <w:p w:rsidR="00F609B8" w:rsidRDefault="00F609B8">
    <w:pPr>
      <w:pBdr>
        <w:top w:val="nil"/>
        <w:left w:val="nil"/>
        <w:bottom w:val="nil"/>
        <w:right w:val="nil"/>
        <w:between w:val="nil"/>
      </w:pBdr>
      <w:tabs>
        <w:tab w:val="center" w:pos="4419"/>
        <w:tab w:val="right" w:pos="8838"/>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B8"/>
    <w:rsid w:val="00E56C0D"/>
    <w:rsid w:val="00ED7007"/>
    <w:rsid w:val="00F609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02897-6CDA-484A-9B84-C7CAED70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9051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gkane</dc:creator>
  <cp:lastModifiedBy>Inicio</cp:lastModifiedBy>
  <cp:revision>2</cp:revision>
  <dcterms:created xsi:type="dcterms:W3CDTF">2019-12-13T16:29:00Z</dcterms:created>
  <dcterms:modified xsi:type="dcterms:W3CDTF">2019-12-13T16:29:00Z</dcterms:modified>
</cp:coreProperties>
</file>